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280" w:line="240" w:lineRule="auto"/>
        <w:jc w:val="right"/>
      </w:pPr>
      <w:r>
        <w:rPr>
          <w:rFonts w:ascii="Calibri" w:hAnsi="Calibri"/>
          <w:b/>
          <w:i w:val="0"/>
          <w:color w:val="0B2545"/>
          <w:sz w:val="20"/>
        </w:rPr>
        <w:t>УТВЕРЖДАЮ</w:t>
        <w:br/>
      </w:r>
      <w:r>
        <w:rPr>
          <w:rFonts w:ascii="Calibri" w:hAnsi="Calibri"/>
          <w:b w:val="0"/>
          <w:i w:val="0"/>
          <w:color w:val="000000"/>
          <w:sz w:val="20"/>
        </w:rPr>
        <w:t>________________ / ____________</w:t>
        <w:br/>
        <w:t>«____» ____________ 20___ г.</w:t>
      </w:r>
    </w:p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ПОЛОЖЕНИЕ О СТАЖИРОВКЕ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на рабочем месте • редактируемый локальный нормативный акт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Организация: ___________________________________________________________________</w:t>
      </w:r>
    </w:p>
    <w:p>
      <w:pPr>
        <w:keepNext w:val="0"/>
        <w:spacing w:before="0" w:after="2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Номер документа: ____________     Дата введения: «____» ____________ 20___ г.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20"/>
              </w:rPr>
              <w:t>Документ устанавливает единый порядок определения работников, проведения, регистрации и оценки стажировки по охране труда на рабочем месте.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1.1. Настоящее Положение разработано в соответствии с Трудовым кодексом РФ и Правилами обучения по охране труда и проверки знания требований охраны труда, утвержденными постановлением Правительства РФ от 24.12.2021 № 2464.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1.2. Стажировка проводится для приобретения работником практических навыков безопасных методов и приемов выполнения работ в условиях конкретного рабочего места.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1.3. Стажировка по охране труда не является испытанием при приеме на работу и не заменяет инструктаж, обучение требованиям охраны труда, обучение первой помощи или применению СИЗ.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1.4. К стажировке допускается работник, успешно прошедший необходимые инструктажи и обучение по программам, установленным матрицей обучения организации.</w:t>
      </w:r>
    </w:p>
    <w:p>
      <w:pPr>
        <w:pStyle w:val="Heading1"/>
      </w:pPr>
      <w:r>
        <w:t>2. Работники, подлежащие стажировке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2.1. Работодатель утверждает перечень профессий и должностей, которым необходимо пройти стажировку, с учетом мнения профсоюза или иного уполномоченного работниками органа при его наличии.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2.2. В перечень обязательно включаются профессии и должности работников, выполняющих работы повышенной опасности.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2.3. При формировании перечня учитываются: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перечень работ повышенной опасности и порядок их выполнения;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результаты специальной оценки условий труда и оценки профессиональных рисков;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применяемые технологии, оборудование, инструмент и средства защиты;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требования правил по охране труда и эксплуатационной документации;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необходимость практической отработки действий при отклонениях и аварийных ситуациях.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2.4. Перечень пересматривается при изменении технологии, оборудования, обязанностей, выявлении новых опасностей, а также по результатам расследований и контроля.</w:t>
      </w:r>
    </w:p>
    <w:p>
      <w:pPr>
        <w:pStyle w:val="Heading1"/>
      </w:pPr>
      <w:r>
        <w:t>3. Программа и продолжительность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3.1. Стажировка проводится по программе или иному локальному акту, включающему практическую отработку безопасных методов и приемов работы.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3.2. Программа утверждается работодателем с учетом мнения представительного органа работников при его наличии.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3.3. Программа должна содержать: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наименование профессии, должности или вида работы;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цель, место и планируемый результат стажировки;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перечень практических операций и безопасную последовательность их выполнения;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опасности, запреты, меры управления риском и применяемые СИЗ;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действия при неисправности, отклонении, аварии или угрозе жизни и здоровью;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критерии оценки навыков и основания для продления стажировки;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форму регистрации и итогового решения о допуске.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3.4. Продолжительность стажировки составляет не менее двух смен. Конкретное количество смен устанавливается с учетом квалификации работника, сложности и опасности работы.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3.5. Для отдельных видов работ работодатель вправе предусмотреть периодические тренировки и учения, включая практику применения необходимых СИЗ.</w:t>
      </w:r>
    </w:p>
    <w:p>
      <w:pPr>
        <w:pStyle w:val="Heading1"/>
      </w:pPr>
      <w:r>
        <w:t>4. Назначение руководителей стажировки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4.1. Ответственные за организацию и проведение стажировки назначаются приказом работодателя.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4.2. Руководитель стажировки должен пройти обучение по охране труда в установленном порядке, владеть безопасными методами работы и иметь возможность постоянно контролировать стажируемого.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4.3. Приказ определяет подразделение, профессии и виды работ, закрепленные за ответственным, порядок замещения и предельное количество одновременно стажируемых работников.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4.4. Руководитель стажировки обязан: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проверить прохождение работником инструктажа и обязательного обучения;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ознакомить работника с программой, рабочим местом, опасностями и мерами защиты;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лично наблюдать выполнение практических операций и пресекать опасные действия;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фиксировать отработанные навыки, ошибки и дополнительные задания;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дать обоснованное заключение о готовности либо необходимости продления стажировки.</w:t>
      </w:r>
    </w:p>
    <w:p>
      <w:pPr>
        <w:pStyle w:val="Heading1"/>
      </w:pPr>
      <w:r>
        <w:t>5. Порядок проведения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Ответственный получает сведения о работнике и проверяет наличие допуска к стажировке.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Работник знакомится с программой, оборудованием, локальными актами и критериями оценки.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Практические операции выполняются сначала под показ и пояснение, затем под наблюдение руководителя.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Руководитель отмечает выполнение операций, ошибки и корректирующие действия в индивидуальном листе.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По окончании установленного количества смен проводится итоговая оценка навыков.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b w:val="0"/>
          <w:i w:val="0"/>
          <w:color w:val="000000"/>
          <w:sz w:val="22"/>
        </w:rPr>
        <w:t>При положительном результате оформляется допуск к самостоятельной работе; при отрицательном — продление или повторная стажировка.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5.2. Во время стажировки запрещается оставлять работника без контроля при выполнении операций, для которых у него еще не подтвержден безопасный навык.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5.3. Стажировка приостанавливается при нарушении мер безопасности, неисправности оборудования, отсутствии требуемых СИЗ или возникновении угрозы жизни и здоровью.</w:t>
      </w:r>
    </w:p>
    <w:p>
      <w:pPr>
        <w:pStyle w:val="Heading1"/>
      </w:pPr>
      <w:r>
        <w:t>6. Оценка и допуск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6.1. Положительный результат устанавливается, если работник выполняет предусмотренные программой операции в безопасной последовательности, применяет СИЗ, распознает опасности и знает порядок остановки работы.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6.2. Критическими считаются ошибки, создающие непосредственную угрозу жизни и здоровью, обход защит, неправильное применение СИЗ и нарушение установленного порядка работ повышенной опасности.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6.3. Решение о допуске принимается после завершения фактических смен и фиксируется в индивидуальном листе, журнале либо отдельном приказе. Дата допуска не может предшествовать окончанию стажировки.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6.4. При недостаточном результате руководитель перечисляет неосвоенные операции, устанавливает дополнительные смены и не допускает работника к самостоятельному выполнению соответствующей работы.</w:t>
      </w:r>
    </w:p>
    <w:p>
      <w:pPr>
        <w:pStyle w:val="Heading1"/>
      </w:pPr>
      <w:r>
        <w:t>7. Регистрация и хранение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7.1. Регистрация стажировки содержит количество смен, период, Ф. И. О., должности и подписи работника и руководителя, а также дату допуска к самостоятельной работе.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7.2. Дополнительно рекомендуется указывать программу, подразделение, рабочее место, перечень отработанных операций, результат и основания продления.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7.3. Форма регистрации утверждается работодателем. Электронный учет допускается при обеспечении идентификации участников, сохранности записи и возможности ее представить при проверке.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7.4. Срок и место хранения устанавливаются номенклатурой дел и локальным порядком документооборота организации.</w:t>
      </w:r>
    </w:p>
    <w:p>
      <w:pPr>
        <w:pStyle w:val="Heading1"/>
      </w:pPr>
      <w:r>
        <w:t>8. Ответственность и контроль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8.1. Руководители подразделений отвечают за своевременное направление работников и недопущение к самостоятельной работе до завершения стажировки.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8.2. Руководители стажировки отвечают за фактическое проведение практики, достоверность записей и немедленное прекращение опасных действий.</w:t>
      </w:r>
    </w:p>
    <w:p>
      <w:pPr>
        <w:keepNext w:val="0"/>
        <w:spacing w:before="0" w:after="12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8.3. Служба охраны труда контролирует актуальность перечней и программ, обучение ответственных и полноту регистрации в рамках внутреннего контроля СУОТ.</w:t>
      </w:r>
    </w:p>
    <w:p>
      <w:r>
        <w:br w:type="page"/>
      </w:r>
    </w:p>
    <w:p>
      <w:pPr>
        <w:pStyle w:val="Heading1"/>
      </w:pPr>
      <w:r>
        <w:t>Приложение 1. Перечень профессий и должностей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550"/>
        <w:gridCol w:w="2350"/>
        <w:gridCol w:w="2200"/>
        <w:gridCol w:w="1300"/>
        <w:gridCol w:w="2960"/>
      </w:tblGrid>
      <w:tr>
        <w:trPr>
          <w:tblHeader w:val="true"/>
        </w:trPr>
        <w:tc>
          <w:tcPr>
            <w:tcW w:type="dxa" w:w="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№</w:t>
            </w:r>
          </w:p>
        </w:tc>
        <w:tc>
          <w:tcPr>
            <w:tcW w:type="dxa" w:w="23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Профессия / должность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Основание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Не менее смен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Примечание / вид работы</w:t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5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6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7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8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9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cantSplit/>
          <w:trHeight w:val="56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10</w:t>
            </w:r>
          </w:p>
        </w:tc>
        <w:tc>
          <w:tcPr>
            <w:tcW w:type="dxa" w:w="2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Приложение 2. Индивидуальный лист стажировки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50"/>
        <w:gridCol w:w="7110"/>
      </w:tblGrid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Работник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Профессия / должность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Подразделение / место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Руководитель стажировки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Программа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c>
          <w:tcPr>
            <w:tcW w:type="dxa" w:w="22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Период и число смен</w:t>
            </w:r>
          </w:p>
        </w:tc>
        <w:tc>
          <w:tcPr>
            <w:tcW w:type="dxa" w:w="711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</w:tbl>
    <w:p>
      <w:pPr>
        <w:keepNext/>
        <w:spacing w:before="160" w:after="80" w:line="240" w:lineRule="auto"/>
      </w:pPr>
      <w:r>
        <w:rPr>
          <w:rFonts w:ascii="Calibri" w:hAnsi="Calibri"/>
          <w:b/>
          <w:i w:val="0"/>
          <w:color w:val="0B2545"/>
          <w:sz w:val="22"/>
        </w:rPr>
        <w:t>Отработка практических операций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550"/>
        <w:gridCol w:w="4500"/>
        <w:gridCol w:w="1200"/>
        <w:gridCol w:w="1550"/>
        <w:gridCol w:w="1560"/>
      </w:tblGrid>
      <w:tr>
        <w:trPr>
          <w:tblHeader w:val="true"/>
        </w:trPr>
        <w:tc>
          <w:tcPr>
            <w:tcW w:type="dxa" w:w="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№</w:t>
            </w:r>
          </w:p>
        </w:tc>
        <w:tc>
          <w:tcPr>
            <w:tcW w:type="dxa" w:w="4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Операция / навык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Дата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Результат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Подпись руководителя</w:t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1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2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3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4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5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6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7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  <w:tr>
        <w:trPr>
          <w:trHeight w:val="520" w:hRule="atLeast"/>
        </w:trPr>
        <w:tc>
          <w:tcPr>
            <w:tcW w:type="dxa" w:w="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  <w:t>8</w:t>
            </w:r>
          </w:p>
        </w:tc>
        <w:tc>
          <w:tcPr>
            <w:tcW w:type="dxa" w:w="4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8"/>
              </w:rPr>
            </w:r>
          </w:p>
        </w:tc>
      </w:tr>
    </w:tbl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Заключение: ☐ навыки подтверждены  ☐ требуется продление на ____ смен  ☐ повторная стажировка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Дата допуска к самостоятельной работе: «____» ____________ 20___ г.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Работник __________________ / __________________     Руководитель __________________ / 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раздел III и пункт 90 Правил, утв. постановлением Правительства РФ от 24.12.2021 № 2464; постановление Правительства РФ от 30.06.2026 № 805.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стажировке на рабочем месте</dc:title>
  <dc:subject>Редактируемый локальный нормативный акт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