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ЖУРНАЛ УЧЕТА ПРОТИВОПОЖАРНЫХ ИНСТРУКТАЖЕЙ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вводный, первичный, повторный, внеплановый и целевой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300"/>
        <w:gridCol w:w="10900"/>
      </w:tblGrid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Работодатель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Объект / подразделение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Ответственный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  приказ № __________ от __________________________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Период ведения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 «____» ____________ 20___ г. по «____» ____________ 20___ г.</w:t>
            </w:r>
          </w:p>
        </w:tc>
      </w:tr>
    </w:tbl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Запись делают после фактического проведения инструктажа и проверки знаний. Состав полей и способ подтверждения работодатель закрепляет локально; электронный учет должен обеспечивать идентификацию участников и сохранность сведений.</w:t>
            </w:r>
          </w:p>
        </w:tc>
      </w:tr>
    </w:tbl>
    <w:p>
      <w:pPr>
        <w:pStyle w:val="Heading1"/>
      </w:pPr>
      <w:r>
        <w:t>Правила ведения</w:t>
      </w:r>
    </w:p>
    <w:tbl>
      <w:tblPr>
        <w:tblW w:type="dxa" w:w="128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3600"/>
        <w:gridCol w:w="5600"/>
        <w:gridCol w:w="3600"/>
      </w:tblGrid>
      <w:tr>
        <w:trPr>
          <w:tblHeader w:val="true"/>
        </w:trP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Ситуация</w:t>
            </w:r>
          </w:p>
        </w:tc>
        <w:tc>
          <w:tcPr>
            <w:tcW w:type="dxa" w:w="5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Что зафиксировать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Контроль</w:t>
            </w:r>
          </w:p>
        </w:tc>
      </w:tr>
      <w:tr>
        <w:trPr>
          <w:trHeight w:val="64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Обычный инструктаж</w:t>
            </w:r>
          </w:p>
        </w:tc>
        <w:tc>
          <w:tcPr>
            <w:tcW w:type="dxa" w:w="5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Дата, вид, работник, программа, теория, практика и результат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Подписи после проверки</w:t>
            </w:r>
          </w:p>
        </w:tc>
      </w:tr>
      <w:tr>
        <w:trPr>
          <w:trHeight w:val="64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Внеплановый</w:t>
            </w:r>
          </w:p>
        </w:tc>
        <w:tc>
          <w:tcPr>
            <w:tcW w:type="dxa" w:w="5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Конкретное основание и затронутая группа работников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Связь с приказом / событием</w:t>
            </w:r>
          </w:p>
        </w:tc>
      </w:tr>
      <w:tr>
        <w:trPr>
          <w:trHeight w:val="64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Целевой</w:t>
            </w:r>
          </w:p>
        </w:tc>
        <w:tc>
          <w:tcPr>
            <w:tcW w:type="dxa" w:w="5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Работа, мероприятие, наряд или иное основание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Границы задания</w:t>
            </w:r>
          </w:p>
        </w:tc>
      </w:tr>
      <w:tr>
        <w:trPr>
          <w:trHeight w:val="64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Неудовлетворительный результат</w:t>
            </w:r>
          </w:p>
        </w:tc>
        <w:tc>
          <w:tcPr>
            <w:tcW w:type="dxa" w:w="5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Причина, повторное обучение и новая дата проверки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До допуска к работе</w:t>
            </w:r>
          </w:p>
        </w:tc>
      </w:tr>
      <w:tr>
        <w:trPr>
          <w:trHeight w:val="64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Исправление записи</w:t>
            </w:r>
          </w:p>
        </w:tc>
        <w:tc>
          <w:tcPr>
            <w:tcW w:type="dxa" w:w="5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Дата, содержание исправления и лицо, внесшее изменение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Исходная запись читаема</w:t>
            </w:r>
          </w:p>
        </w:tc>
      </w:tr>
    </w:tbl>
    <w:p>
      <w:pPr>
        <w:keepNext w:val="0"/>
        <w:spacing w:before="60" w:after="20" w:line="240" w:lineRule="auto"/>
      </w:pPr>
      <w:r>
        <w:rPr>
          <w:rFonts w:ascii="Calibri" w:hAnsi="Calibri"/>
          <w:b/>
          <w:i w:val="0"/>
          <w:color w:val="0B2545"/>
          <w:sz w:val="14"/>
        </w:rPr>
        <w:t xml:space="preserve">Справочник видов: </w:t>
      </w:r>
      <w:r>
        <w:rPr>
          <w:rFonts w:ascii="Calibri" w:hAnsi="Calibri"/>
          <w:b w:val="0"/>
          <w:i w:val="0"/>
          <w:color w:val="0B2545"/>
          <w:sz w:val="14"/>
        </w:rPr>
        <w:t>вводный — ВВ; первичный на рабочем месте — ПР; повторный — ПВ; внеплановый — ВП; целевой — ЦЛ. Работодатель вправе использовать полные наименования.</w:t>
      </w:r>
    </w:p>
    <w:p>
      <w:pPr>
        <w:keepNext w:val="0"/>
        <w:spacing w:before="0" w:after="0" w:line="240" w:lineRule="auto"/>
      </w:pPr>
      <w:r>
        <w:rPr>
          <w:rFonts w:ascii="Calibri" w:hAnsi="Calibri"/>
          <w:b/>
          <w:i w:val="0"/>
          <w:color w:val="5B6573"/>
          <w:sz w:val="14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4"/>
        </w:rPr>
        <w:t>приказ МЧС России от 16.12.2024 № 1120; локальная программа и порядок обучения мерам пожарной безопасности.</w:t>
      </w:r>
    </w:p>
    <w:p>
      <w:r>
        <w:br w:type="page"/>
      </w:r>
    </w:p>
    <w:p>
      <w:pPr>
        <w:pStyle w:val="Heading1"/>
      </w:pPr>
      <w:r>
        <w:t>Лист регистрации № ______</w:t>
      </w:r>
    </w:p>
    <w:tbl>
      <w:tblPr>
        <w:tblW w:type="dxa" w:w="151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450"/>
        <w:gridCol w:w="1050"/>
        <w:gridCol w:w="1700"/>
        <w:gridCol w:w="2000"/>
        <w:gridCol w:w="1200"/>
        <w:gridCol w:w="1500"/>
        <w:gridCol w:w="1500"/>
        <w:gridCol w:w="1500"/>
        <w:gridCol w:w="1250"/>
        <w:gridCol w:w="1500"/>
        <w:gridCol w:w="1500"/>
      </w:tblGrid>
      <w:tr>
        <w:trPr>
          <w:tblHeader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№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Дата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Ф.И.О. инструктируемого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Должность / организация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Вид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Причина / основание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Программа / версия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Теория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Практика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Подпись инструктирующего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Подпись инструктируемого</w:t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Условные отметки: П — результат положительный; П/П — повторная проверка; Н/П — не проводилось на основании утвержденной программы.</w:t>
      </w:r>
    </w:p>
    <w:p>
      <w:r>
        <w:br w:type="page"/>
      </w:r>
    </w:p>
    <w:p>
      <w:pPr>
        <w:pStyle w:val="Heading1"/>
      </w:pPr>
      <w:r>
        <w:t>Продолжение журнала</w:t>
      </w:r>
    </w:p>
    <w:tbl>
      <w:tblPr>
        <w:tblW w:type="dxa" w:w="151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450"/>
        <w:gridCol w:w="1050"/>
        <w:gridCol w:w="1700"/>
        <w:gridCol w:w="2000"/>
        <w:gridCol w:w="1200"/>
        <w:gridCol w:w="1500"/>
        <w:gridCol w:w="1500"/>
        <w:gridCol w:w="1500"/>
        <w:gridCol w:w="1250"/>
        <w:gridCol w:w="1500"/>
        <w:gridCol w:w="1500"/>
      </w:tblGrid>
      <w:tr>
        <w:trPr>
          <w:tblHeader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№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Дата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Ф.И.О. инструктируемого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Должность / организация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Вид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Причина / основание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Программа / версия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Теория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Практика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Подпись инструктирующего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Подпись инструктируемого</w:t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4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Условные отметки: П — результат положительный; П/П — повторная проверка; Н/П — не проводилось на основании утвержденной программы.</w:t>
      </w:r>
    </w:p>
    <w:p>
      <w:pPr>
        <w:pStyle w:val="Heading1"/>
      </w:pPr>
      <w:r>
        <w:t>Лист контроля и исправлений</w:t>
      </w:r>
    </w:p>
    <w:tbl>
      <w:tblPr>
        <w:tblW w:type="dxa" w:w="135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1200"/>
        <w:gridCol w:w="2100"/>
        <w:gridCol w:w="5200"/>
        <w:gridCol w:w="2500"/>
        <w:gridCol w:w="250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Дата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 записи</w:t>
            </w:r>
          </w:p>
        </w:tc>
        <w:tc>
          <w:tcPr>
            <w:tcW w:type="dxa" w:w="5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Исправление / пояснение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Внес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Проверил</w:t>
            </w:r>
          </w:p>
        </w:tc>
      </w:tr>
      <w:tr>
        <w:trPr>
          <w:cantSplit/>
          <w:trHeight w:val="640" w:hRule="atLeast"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Журнал закрыт «____» ____________ 20___ г.  Всего листов ______  Ответственный __________________ / __________________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62" w:right="662" w:bottom="662" w:left="66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противопожарных инструктажей</dc:title>
  <dc:subject>Редактируемый журнал по приказу МЧС России № 1120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